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8" w:rsidRDefault="006B233A" w:rsidP="002D3982">
      <w:r>
        <w:t>Под термином «мошенничество» понимается обманное завладение чужим имуществом. Разница между мошенничеством и кражей или разбоем состоит в том, что преступник представляет ситуацию (или какие-то определённые факты) в искажённом виде, то есть обманывает жертву и, пользуясь этим, завладевает чужим имуществом.</w:t>
      </w:r>
      <w:r w:rsidR="000D3647">
        <w:t xml:space="preserve"> Ещё одним существенным моментом является то, что преступник должен осознавать, что его действия противоправны, и он обманывает жертву.</w:t>
      </w:r>
    </w:p>
    <w:p w:rsidR="00266A1E" w:rsidRPr="00266A1E" w:rsidRDefault="00266A1E" w:rsidP="002D3982">
      <w:pPr>
        <w:rPr>
          <w:b/>
        </w:rPr>
      </w:pPr>
      <w:r w:rsidRPr="00266A1E">
        <w:rPr>
          <w:b/>
        </w:rPr>
        <w:t>Виды мошенничества.</w:t>
      </w:r>
    </w:p>
    <w:p w:rsidR="00266A1E" w:rsidRDefault="00266A1E" w:rsidP="002D3982">
      <w:r>
        <w:t>Рыночная экономика предоставляет недобросовестным гражданам широкие возможности для совершения мошеннических действий. Их разновидностей чрезвычайно много и постоянно появляются новые, но общим для всех этих действий является то, что жертву вводят в заблуждение (обманывают) и как следствие получают выгоду от приобретения чужого имущества.</w:t>
      </w:r>
    </w:p>
    <w:p w:rsidR="000D3647" w:rsidRDefault="00266A1E" w:rsidP="002D3982">
      <w:r>
        <w:t xml:space="preserve">Одним из самых распространённых видов мошенничества является продажа товаров или оказание услуг с несуществующими или несоответствующими характеристиками. Обман потребителя состоит в том, что его убеждают приобрести товар, имеющий определённые свойства, а в реальности эти свойства отсутствуют. За это, как правило, продавец </w:t>
      </w:r>
      <w:r w:rsidR="000D3647">
        <w:t>берёт дополнительную плату.</w:t>
      </w:r>
    </w:p>
    <w:p w:rsidR="0043609F" w:rsidRDefault="000D3647" w:rsidP="002D3982">
      <w:r>
        <w:t>Ещё одним часто встречающимся видом мошенничества является обманное завладение денежными средствами. Как правило, это происходит в отношении пожилых людей. Преступники выдают себя за работников социальных служб, медицинских работников и, пользуясь этим, вымогают деньги.</w:t>
      </w:r>
    </w:p>
    <w:p w:rsidR="0043609F" w:rsidRDefault="0043609F" w:rsidP="002D3982">
      <w:r>
        <w:t xml:space="preserve">Также к мошенничеству могут быть </w:t>
      </w:r>
      <w:proofErr w:type="gramStart"/>
      <w:r>
        <w:t>отнесены</w:t>
      </w:r>
      <w:proofErr w:type="gramEnd"/>
      <w:r>
        <w:t>:</w:t>
      </w:r>
    </w:p>
    <w:p w:rsidR="0043609F" w:rsidRDefault="0043609F" w:rsidP="0043609F">
      <w:pPr>
        <w:pStyle w:val="a9"/>
        <w:numPr>
          <w:ilvl w:val="0"/>
          <w:numId w:val="1"/>
        </w:numPr>
      </w:pPr>
      <w:r>
        <w:t>невозврат долгов;</w:t>
      </w:r>
    </w:p>
    <w:p w:rsidR="0043609F" w:rsidRDefault="0043609F" w:rsidP="0043609F">
      <w:pPr>
        <w:pStyle w:val="a9"/>
        <w:numPr>
          <w:ilvl w:val="0"/>
          <w:numId w:val="1"/>
        </w:numPr>
      </w:pPr>
      <w:r>
        <w:t>недоставка оплаченных товаров или неоказание оплаченных услуг;</w:t>
      </w:r>
    </w:p>
    <w:p w:rsidR="0043609F" w:rsidRDefault="0043609F" w:rsidP="0043609F">
      <w:pPr>
        <w:pStyle w:val="a9"/>
        <w:numPr>
          <w:ilvl w:val="0"/>
          <w:numId w:val="1"/>
        </w:numPr>
      </w:pPr>
      <w:r>
        <w:t>обман при трудоустройстве;</w:t>
      </w:r>
    </w:p>
    <w:p w:rsidR="0043609F" w:rsidRDefault="0043609F" w:rsidP="0043609F">
      <w:pPr>
        <w:pStyle w:val="a9"/>
        <w:numPr>
          <w:ilvl w:val="0"/>
          <w:numId w:val="1"/>
        </w:numPr>
      </w:pPr>
      <w:r>
        <w:t>другие виды незаконных действий, при которых жертву вводят в заблуждение и завладевают частью принадлежащего ей имущества.</w:t>
      </w:r>
    </w:p>
    <w:p w:rsidR="0043609F" w:rsidRDefault="0043609F" w:rsidP="0043609F">
      <w:r>
        <w:t>Не стоит полагать, что жертвой мошеннических действий становятся лишь престарелые и малограмотные люди. Нередки случаи, когда преступники обманывают и завладевают имуществом образованных, самостоятельных людей.</w:t>
      </w:r>
    </w:p>
    <w:p w:rsidR="0043609F" w:rsidRPr="00606703" w:rsidRDefault="0043609F" w:rsidP="0043609F">
      <w:pPr>
        <w:rPr>
          <w:b/>
        </w:rPr>
      </w:pPr>
      <w:r w:rsidRPr="00606703">
        <w:rPr>
          <w:b/>
        </w:rPr>
        <w:t>Что делать, если вы стали жертвой мошенников.</w:t>
      </w:r>
    </w:p>
    <w:p w:rsidR="00B46E48" w:rsidRDefault="00606703" w:rsidP="0043609F">
      <w:r>
        <w:t>Не стоит полагаться на собственные силы и пытаться вернуть свои деньги самостоятельно. Мошенничество является уголовным преступлением (или административным нарушением, если речь идёт о незначительном ущербе) и соответственно заниматься этим должны органы полиции. В большинстве случаев, от того насколько быстро пострадавший обратится в полицию зависит скорость раскрытия этого преступления.</w:t>
      </w:r>
    </w:p>
    <w:p w:rsidR="00B46E48" w:rsidRDefault="00B46E48" w:rsidP="0043609F">
      <w:r>
        <w:t>Первым делом в отделении полиции придётся написать заявление по факту мошеннических действий, совершённых в отношении вас. Не имеет значения, будете ли вы писать это заявление непосредственно в отделении полиции или принесёте уже написанный документ. В любом случае по вашему заявлению будет назначена проверка и только по её результатам возможно возбуждение уголовного дела.</w:t>
      </w:r>
    </w:p>
    <w:p w:rsidR="00B46E48" w:rsidRDefault="00B46E48" w:rsidP="0043609F">
      <w:r>
        <w:t>В связи с этим правильность и полнота написания заявления приобретает первостепенное значение. К написанию заявления по факту мошенничества лучше привлечь юристов, это позволит не только максимально полно отобразить ситуацию, но и грамотно составить сам документ (например, правильно указать ссылки на соответствующие статьи законодательства).</w:t>
      </w:r>
    </w:p>
    <w:p w:rsidR="00A71811" w:rsidRDefault="00B46E48" w:rsidP="0043609F">
      <w:r>
        <w:t>Ещё одним способом составить заявление является самостоятельное скачивание образца этого документа из интернета и</w:t>
      </w:r>
      <w:r w:rsidR="00A71811">
        <w:t xml:space="preserve"> адаптация его под конкретную ситуацию. Образец заявления о мошеннических действиях в отношении вас можно скачать на нашем сайте абсолютно бесплатно.</w:t>
      </w:r>
    </w:p>
    <w:p w:rsidR="00A71811" w:rsidRDefault="00A71811" w:rsidP="0043609F">
      <w:r>
        <w:t>Содержание заявления по факту мошенничества.</w:t>
      </w:r>
    </w:p>
    <w:p w:rsidR="00A71811" w:rsidRDefault="00A71811" w:rsidP="0043609F">
      <w:r>
        <w:lastRenderedPageBreak/>
        <w:t>Специальных требований к составлению заявления не предъявляется. Оно может быть написано в произвольной форме.</w:t>
      </w:r>
    </w:p>
    <w:p w:rsidR="00A71811" w:rsidRDefault="00A71811" w:rsidP="0043609F">
      <w:r>
        <w:t>Для лучшего восприятия содержания заявление лучше разбить на части. Первая часть должна содержать сведения о том, кому это заявление адресовано и максимально подробную информацию о заявителе.</w:t>
      </w:r>
    </w:p>
    <w:p w:rsidR="00A71811" w:rsidRDefault="00A71811" w:rsidP="0043609F">
      <w:r>
        <w:t xml:space="preserve">Вторая часть заявления является описательной и должна содержать подробную информацию о происшествии. Как и любой другой официальный документ, заявление по факту мошенничества не должно быть чересчур эмоциональным. Все факты должны излагаться в чёткой последовательности и максимально подробно. Не следует давать личную оценку ситуации.  </w:t>
      </w:r>
    </w:p>
    <w:p w:rsidR="00C2638B" w:rsidRDefault="00C2638B" w:rsidP="0043609F">
      <w:r>
        <w:t>В третьей части следует изложить требование о привлечении к ответственности лиц, допустивших мошеннические действия в отношении вас. В обоснование этого требования необходимо указать соответствующие положения действующего законодательства.</w:t>
      </w:r>
    </w:p>
    <w:p w:rsidR="00C2638B" w:rsidRDefault="00C2638B" w:rsidP="0043609F">
      <w:r>
        <w:t>Если у вас имеются дополнительные свидетельства о мошенничестве, то их также необходимо перечислить. Это могут быть свидетельские показания третьих лиц, чеки, аудио или видео доказательства и так далее.</w:t>
      </w:r>
    </w:p>
    <w:p w:rsidR="00C2638B" w:rsidRDefault="00C2638B" w:rsidP="0043609F">
      <w:r>
        <w:t>Неотъемлемой частью заявления о мошенничестве является личная подпись заявителя.</w:t>
      </w:r>
    </w:p>
    <w:p w:rsidR="00C2638B" w:rsidRDefault="00C2638B" w:rsidP="0043609F">
      <w:r>
        <w:t>Текст заявления может быть написан от руки или набран с помощью технических средств.</w:t>
      </w:r>
    </w:p>
    <w:p w:rsidR="00FA0FA3" w:rsidRDefault="00FA0FA3" w:rsidP="0043609F">
      <w:r>
        <w:t>От того, насколько грамотно и полно составлено заявление по факту мошенничества может зависеть скорость его рассмотрения и принятия решения о возбуждении уголовного дела.</w:t>
      </w:r>
    </w:p>
    <w:p w:rsidR="00FA0FA3" w:rsidRDefault="00FA0FA3" w:rsidP="0043609F">
      <w:r>
        <w:t xml:space="preserve">К вашим услугам сайт bukva-zakona.com предлагает образец заявления по факту мошенничества. Вам достаточно скачать его и заполнить применительно к вашей ситуации. Образец заявления доступен абсолютно бесплатно. </w:t>
      </w:r>
    </w:p>
    <w:p w:rsidR="00266A1E" w:rsidRDefault="00B46E48" w:rsidP="0043609F">
      <w:r>
        <w:t xml:space="preserve">  </w:t>
      </w:r>
      <w:r w:rsidR="00606703">
        <w:t xml:space="preserve"> </w:t>
      </w:r>
    </w:p>
    <w:p w:rsidR="002D3982" w:rsidRDefault="002D3982" w:rsidP="002D3982"/>
    <w:p w:rsidR="00FA0FA3" w:rsidRDefault="00FA0FA3" w:rsidP="002D3982">
      <w:r>
        <w:t>4378</w:t>
      </w:r>
      <w:bookmarkStart w:id="0" w:name="_GoBack"/>
      <w:bookmarkEnd w:id="0"/>
    </w:p>
    <w:p w:rsidR="00FA0FA3" w:rsidRDefault="00FA0FA3" w:rsidP="002D3982"/>
    <w:p w:rsidR="006B233A" w:rsidRDefault="006B233A" w:rsidP="002D3982">
      <w:r w:rsidRPr="006B233A">
        <w:t>http://yridicheskay-konsultacia.ru/kak-podat-zayavlenie-v-policiyu/</w:t>
      </w:r>
    </w:p>
    <w:p w:rsidR="002D3982" w:rsidRPr="002D3982" w:rsidRDefault="002D3982" w:rsidP="002D3982">
      <w:r w:rsidRPr="002D3982">
        <w:t>http://sud-isk.ru/stati/kak-napisat-zayavlenie-moshennichestve.html</w:t>
      </w:r>
    </w:p>
    <w:sectPr w:rsidR="002D3982" w:rsidRPr="002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458"/>
    <w:multiLevelType w:val="hybridMultilevel"/>
    <w:tmpl w:val="F24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82"/>
    <w:rsid w:val="00084ACF"/>
    <w:rsid w:val="000D3647"/>
    <w:rsid w:val="00266A1E"/>
    <w:rsid w:val="002D3982"/>
    <w:rsid w:val="0043609F"/>
    <w:rsid w:val="0051191B"/>
    <w:rsid w:val="00606703"/>
    <w:rsid w:val="00610DE8"/>
    <w:rsid w:val="00673139"/>
    <w:rsid w:val="006B233A"/>
    <w:rsid w:val="00A71811"/>
    <w:rsid w:val="00B46E48"/>
    <w:rsid w:val="00C2638B"/>
    <w:rsid w:val="00F95DAB"/>
    <w:rsid w:val="00FA0FA3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ACF"/>
    <w:rPr>
      <w:color w:val="0000FF"/>
      <w:u w:val="single"/>
    </w:rPr>
  </w:style>
  <w:style w:type="character" w:styleId="a4">
    <w:name w:val="Strong"/>
    <w:basedOn w:val="a0"/>
    <w:uiPriority w:val="22"/>
    <w:qFormat/>
    <w:rsid w:val="00084ACF"/>
    <w:rPr>
      <w:b/>
      <w:bCs/>
    </w:rPr>
  </w:style>
  <w:style w:type="paragraph" w:styleId="a5">
    <w:name w:val="Normal (Web)"/>
    <w:basedOn w:val="a"/>
    <w:uiPriority w:val="99"/>
    <w:semiHidden/>
    <w:unhideWhenUsed/>
    <w:rsid w:val="00084AC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C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84AC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8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ACF"/>
    <w:rPr>
      <w:color w:val="0000FF"/>
      <w:u w:val="single"/>
    </w:rPr>
  </w:style>
  <w:style w:type="character" w:styleId="a4">
    <w:name w:val="Strong"/>
    <w:basedOn w:val="a0"/>
    <w:uiPriority w:val="22"/>
    <w:qFormat/>
    <w:rsid w:val="00084ACF"/>
    <w:rPr>
      <w:b/>
      <w:bCs/>
    </w:rPr>
  </w:style>
  <w:style w:type="paragraph" w:styleId="a5">
    <w:name w:val="Normal (Web)"/>
    <w:basedOn w:val="a"/>
    <w:uiPriority w:val="99"/>
    <w:semiHidden/>
    <w:unhideWhenUsed/>
    <w:rsid w:val="00084AC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A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C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84AC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8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2015-08-12T05:04:00Z</dcterms:created>
  <dcterms:modified xsi:type="dcterms:W3CDTF">2015-08-12T06:43:00Z</dcterms:modified>
</cp:coreProperties>
</file>